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F197" w14:textId="77777777" w:rsidR="001243F6" w:rsidRPr="006D090A" w:rsidRDefault="001243F6" w:rsidP="001243F6">
      <w:pPr>
        <w:jc w:val="center"/>
        <w:rPr>
          <w:rFonts w:ascii="Tahoma" w:hAnsi="Tahoma" w:cs="Tahoma"/>
          <w:b/>
          <w:sz w:val="28"/>
          <w:szCs w:val="28"/>
        </w:rPr>
      </w:pPr>
      <w:bookmarkStart w:id="0" w:name="_GoBack"/>
      <w:bookmarkEnd w:id="0"/>
      <w:r w:rsidRPr="006D090A">
        <w:rPr>
          <w:rFonts w:ascii="Tahoma" w:hAnsi="Tahoma" w:cs="Tahoma"/>
          <w:b/>
          <w:sz w:val="28"/>
          <w:szCs w:val="28"/>
        </w:rPr>
        <w:t>GUILFORD COUNTY SHERIFF’S OFFICE</w:t>
      </w:r>
    </w:p>
    <w:p w14:paraId="43B10DFD" w14:textId="58834020" w:rsidR="001243F6" w:rsidRPr="006D090A" w:rsidRDefault="00AB3595" w:rsidP="001243F6">
      <w:pPr>
        <w:jc w:val="center"/>
        <w:rPr>
          <w:rFonts w:ascii="Tahoma" w:hAnsi="Tahoma" w:cs="Tahoma"/>
          <w:b/>
          <w:sz w:val="28"/>
          <w:szCs w:val="28"/>
        </w:rPr>
      </w:pPr>
      <w:r>
        <w:rPr>
          <w:rFonts w:ascii="Tahoma" w:hAnsi="Tahoma" w:cs="Tahoma"/>
          <w:b/>
          <w:sz w:val="28"/>
          <w:szCs w:val="28"/>
        </w:rPr>
        <w:t>DETENTION</w:t>
      </w:r>
      <w:r w:rsidR="001243F6" w:rsidRPr="006D090A">
        <w:rPr>
          <w:rFonts w:ascii="Tahoma" w:hAnsi="Tahoma" w:cs="Tahoma"/>
          <w:b/>
          <w:sz w:val="28"/>
          <w:szCs w:val="28"/>
        </w:rPr>
        <w:t xml:space="preserve"> BUREAU</w:t>
      </w:r>
    </w:p>
    <w:p w14:paraId="7A727E8B" w14:textId="77777777" w:rsidR="001243F6" w:rsidRDefault="001243F6" w:rsidP="001243F6">
      <w:pPr>
        <w:jc w:val="center"/>
        <w:rPr>
          <w:rFonts w:ascii="Tahoma" w:hAnsi="Tahoma" w:cs="Tahoma"/>
          <w:b/>
          <w:u w:val="single"/>
        </w:rPr>
      </w:pPr>
    </w:p>
    <w:p w14:paraId="156DA052" w14:textId="77777777" w:rsidR="001243F6" w:rsidRPr="006D090A" w:rsidRDefault="001243F6" w:rsidP="001243F6">
      <w:pPr>
        <w:jc w:val="center"/>
        <w:rPr>
          <w:rFonts w:ascii="Tahoma" w:hAnsi="Tahoma" w:cs="Tahoma"/>
          <w:b/>
          <w:sz w:val="24"/>
          <w:szCs w:val="24"/>
          <w:u w:val="single"/>
        </w:rPr>
      </w:pPr>
      <w:r w:rsidRPr="006D090A">
        <w:rPr>
          <w:rFonts w:ascii="Tahoma" w:hAnsi="Tahoma" w:cs="Tahoma"/>
          <w:b/>
          <w:sz w:val="24"/>
          <w:szCs w:val="24"/>
          <w:u w:val="single"/>
        </w:rPr>
        <w:t>SECURITY GUIDELINES FOR JAIL VOLUNTEERS/INSTRUCTORS</w:t>
      </w:r>
    </w:p>
    <w:p w14:paraId="29AC2D27" w14:textId="77777777" w:rsidR="001243F6" w:rsidRPr="008F304A" w:rsidRDefault="001243F6" w:rsidP="001243F6">
      <w:pPr>
        <w:jc w:val="center"/>
        <w:rPr>
          <w:rFonts w:ascii="Tahoma" w:hAnsi="Tahoma" w:cs="Tahoma"/>
          <w:b/>
          <w:sz w:val="12"/>
          <w:szCs w:val="12"/>
        </w:rPr>
      </w:pPr>
    </w:p>
    <w:p w14:paraId="4D4CEFF5" w14:textId="6B105484" w:rsidR="001243F6" w:rsidRPr="002862FF" w:rsidRDefault="001243F6" w:rsidP="001243F6">
      <w:pPr>
        <w:jc w:val="both"/>
        <w:rPr>
          <w:rFonts w:ascii="Tahoma" w:hAnsi="Tahoma" w:cs="Tahoma"/>
        </w:rPr>
      </w:pPr>
      <w:r w:rsidRPr="002862FF">
        <w:rPr>
          <w:rFonts w:ascii="Tahoma" w:hAnsi="Tahoma" w:cs="Tahoma"/>
        </w:rPr>
        <w:t xml:space="preserve">We encourage all volunteers/instructors to make every effort to provide any inmate willing to accept their help, with the opportunity to better themselves by taking part in the programs or services you have to offer. However, the primary objective of the staff of this facility is to maintain a safe and secure environment. The guidelines listed below are to help ensure that we maintain a safe and secure environment in our facility at all times. </w:t>
      </w:r>
    </w:p>
    <w:p w14:paraId="1B9E6C16" w14:textId="77777777" w:rsidR="001243F6" w:rsidRPr="002862FF" w:rsidRDefault="001243F6" w:rsidP="001243F6">
      <w:pPr>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055"/>
        <w:gridCol w:w="3034"/>
        <w:gridCol w:w="1170"/>
        <w:gridCol w:w="2781"/>
        <w:gridCol w:w="762"/>
        <w:gridCol w:w="1503"/>
      </w:tblGrid>
      <w:tr w:rsidR="001243F6" w:rsidRPr="002862FF" w14:paraId="7418651F" w14:textId="77777777" w:rsidTr="002862FF">
        <w:trPr>
          <w:trHeight w:val="828"/>
        </w:trPr>
        <w:tc>
          <w:tcPr>
            <w:tcW w:w="468" w:type="dxa"/>
          </w:tcPr>
          <w:p w14:paraId="27A558EB" w14:textId="77777777" w:rsidR="001243F6" w:rsidRPr="002862FF" w:rsidRDefault="001243F6" w:rsidP="00F47410">
            <w:pPr>
              <w:jc w:val="right"/>
              <w:rPr>
                <w:rFonts w:ascii="Tahoma" w:hAnsi="Tahoma" w:cs="Tahoma"/>
              </w:rPr>
            </w:pPr>
            <w:r w:rsidRPr="002862FF">
              <w:rPr>
                <w:rFonts w:ascii="Tahoma" w:hAnsi="Tahoma" w:cs="Tahoma"/>
              </w:rPr>
              <w:t>1.</w:t>
            </w:r>
          </w:p>
        </w:tc>
        <w:tc>
          <w:tcPr>
            <w:tcW w:w="10332" w:type="dxa"/>
            <w:gridSpan w:val="6"/>
          </w:tcPr>
          <w:p w14:paraId="0D50E972" w14:textId="77777777" w:rsidR="001243F6" w:rsidRPr="002862FF" w:rsidRDefault="001243F6" w:rsidP="001243F6">
            <w:pPr>
              <w:jc w:val="both"/>
              <w:rPr>
                <w:rFonts w:ascii="Tahoma" w:hAnsi="Tahoma" w:cs="Tahoma"/>
              </w:rPr>
            </w:pPr>
            <w:r w:rsidRPr="002862FF">
              <w:rPr>
                <w:rFonts w:ascii="Tahoma" w:hAnsi="Tahoma" w:cs="Tahoma"/>
              </w:rPr>
              <w:t>You are required to produce your driver’s license/ID card upon entrance to the facility.  You must also sign in and out each time you visit the facility.  Failure to do so may result in your security clearance being suspended or revoked.</w:t>
            </w:r>
          </w:p>
        </w:tc>
      </w:tr>
      <w:tr w:rsidR="001243F6" w:rsidRPr="002862FF" w14:paraId="718FB933" w14:textId="77777777" w:rsidTr="002862FF">
        <w:trPr>
          <w:trHeight w:val="630"/>
        </w:trPr>
        <w:tc>
          <w:tcPr>
            <w:tcW w:w="468" w:type="dxa"/>
          </w:tcPr>
          <w:p w14:paraId="66EC44A1" w14:textId="77777777" w:rsidR="001243F6" w:rsidRPr="002862FF" w:rsidRDefault="001243F6" w:rsidP="00F47410">
            <w:pPr>
              <w:jc w:val="right"/>
              <w:rPr>
                <w:rFonts w:ascii="Tahoma" w:hAnsi="Tahoma" w:cs="Tahoma"/>
              </w:rPr>
            </w:pPr>
            <w:r w:rsidRPr="002862FF">
              <w:rPr>
                <w:rFonts w:ascii="Tahoma" w:hAnsi="Tahoma" w:cs="Tahoma"/>
              </w:rPr>
              <w:t>2.</w:t>
            </w:r>
          </w:p>
        </w:tc>
        <w:tc>
          <w:tcPr>
            <w:tcW w:w="10332" w:type="dxa"/>
            <w:gridSpan w:val="6"/>
          </w:tcPr>
          <w:p w14:paraId="1111C3C3" w14:textId="77777777" w:rsidR="001243F6" w:rsidRPr="002862FF" w:rsidRDefault="00F47410" w:rsidP="001243F6">
            <w:pPr>
              <w:jc w:val="both"/>
              <w:rPr>
                <w:rFonts w:ascii="Tahoma" w:hAnsi="Tahoma" w:cs="Tahoma"/>
              </w:rPr>
            </w:pPr>
            <w:r w:rsidRPr="002862FF">
              <w:rPr>
                <w:rFonts w:ascii="Tahoma" w:hAnsi="Tahoma" w:cs="Tahoma"/>
              </w:rPr>
              <w:t>Secure all personal belongings (shoulder bags, back packs, gym bags, cell phones, tobacco products, pocket knives, etc.) before entering the facility. These items are considered contraband and are not allowed in the facility.</w:t>
            </w:r>
          </w:p>
        </w:tc>
      </w:tr>
      <w:tr w:rsidR="001243F6" w:rsidRPr="002862FF" w14:paraId="691AE8AD" w14:textId="77777777" w:rsidTr="002862FF">
        <w:trPr>
          <w:trHeight w:val="1170"/>
        </w:trPr>
        <w:tc>
          <w:tcPr>
            <w:tcW w:w="468" w:type="dxa"/>
          </w:tcPr>
          <w:p w14:paraId="31C0BD8F" w14:textId="77777777" w:rsidR="001243F6" w:rsidRPr="002862FF" w:rsidRDefault="001243F6" w:rsidP="00F47410">
            <w:pPr>
              <w:jc w:val="right"/>
              <w:rPr>
                <w:rFonts w:ascii="Tahoma" w:hAnsi="Tahoma" w:cs="Tahoma"/>
              </w:rPr>
            </w:pPr>
            <w:r w:rsidRPr="002862FF">
              <w:rPr>
                <w:rFonts w:ascii="Tahoma" w:hAnsi="Tahoma" w:cs="Tahoma"/>
              </w:rPr>
              <w:t>3.</w:t>
            </w:r>
          </w:p>
        </w:tc>
        <w:tc>
          <w:tcPr>
            <w:tcW w:w="10332" w:type="dxa"/>
            <w:gridSpan w:val="6"/>
          </w:tcPr>
          <w:p w14:paraId="4A34DD4E" w14:textId="77777777" w:rsidR="001243F6" w:rsidRPr="002862FF" w:rsidRDefault="00F47410" w:rsidP="00F47410">
            <w:pPr>
              <w:tabs>
                <w:tab w:val="left" w:pos="480"/>
              </w:tabs>
              <w:jc w:val="both"/>
              <w:rPr>
                <w:rFonts w:ascii="Tahoma" w:hAnsi="Tahoma" w:cs="Tahoma"/>
              </w:rPr>
            </w:pPr>
            <w:r w:rsidRPr="002862FF">
              <w:rPr>
                <w:rFonts w:ascii="Tahoma" w:hAnsi="Tahoma" w:cs="Tahoma"/>
              </w:rPr>
              <w:t xml:space="preserve">Do not bring in </w:t>
            </w:r>
            <w:r w:rsidRPr="002862FF">
              <w:rPr>
                <w:rFonts w:ascii="Tahoma" w:hAnsi="Tahoma" w:cs="Tahoma"/>
                <w:u w:val="single"/>
              </w:rPr>
              <w:t>anything</w:t>
            </w:r>
            <w:r w:rsidRPr="002862FF">
              <w:rPr>
                <w:rFonts w:ascii="Tahoma" w:hAnsi="Tahoma" w:cs="Tahoma"/>
              </w:rPr>
              <w:t xml:space="preserve"> (including money) to give to the inmates without prior approval from Facility Command.  Do not take </w:t>
            </w:r>
            <w:r w:rsidRPr="002862FF">
              <w:rPr>
                <w:rFonts w:ascii="Tahoma" w:hAnsi="Tahoma" w:cs="Tahoma"/>
                <w:u w:val="single"/>
              </w:rPr>
              <w:t>anything</w:t>
            </w:r>
            <w:r w:rsidRPr="002862FF">
              <w:rPr>
                <w:rFonts w:ascii="Tahoma" w:hAnsi="Tahoma" w:cs="Tahoma"/>
              </w:rPr>
              <w:t xml:space="preserve"> out of the facility, or from floor to floor, for any inmate.  This includes notes, mail and messages. You may not make phone calls on behalf of an inmate. Refer inmates to Facility Command for assistance with these things.  </w:t>
            </w:r>
          </w:p>
        </w:tc>
      </w:tr>
      <w:tr w:rsidR="001243F6" w:rsidRPr="002862FF" w14:paraId="35536DAD" w14:textId="77777777" w:rsidTr="002862FF">
        <w:trPr>
          <w:trHeight w:val="630"/>
        </w:trPr>
        <w:tc>
          <w:tcPr>
            <w:tcW w:w="468" w:type="dxa"/>
          </w:tcPr>
          <w:p w14:paraId="485D31E7" w14:textId="77777777" w:rsidR="001243F6" w:rsidRPr="002862FF" w:rsidRDefault="00F47410" w:rsidP="00F47410">
            <w:pPr>
              <w:jc w:val="right"/>
              <w:rPr>
                <w:rFonts w:ascii="Tahoma" w:hAnsi="Tahoma" w:cs="Tahoma"/>
              </w:rPr>
            </w:pPr>
            <w:r w:rsidRPr="002862FF">
              <w:rPr>
                <w:rFonts w:ascii="Tahoma" w:hAnsi="Tahoma" w:cs="Tahoma"/>
              </w:rPr>
              <w:t>4.</w:t>
            </w:r>
          </w:p>
        </w:tc>
        <w:tc>
          <w:tcPr>
            <w:tcW w:w="10332" w:type="dxa"/>
            <w:gridSpan w:val="6"/>
          </w:tcPr>
          <w:p w14:paraId="3A504AD4" w14:textId="77777777" w:rsidR="001243F6" w:rsidRPr="002862FF" w:rsidRDefault="00F47410" w:rsidP="001243F6">
            <w:pPr>
              <w:jc w:val="both"/>
              <w:rPr>
                <w:rFonts w:ascii="Tahoma" w:hAnsi="Tahoma" w:cs="Tahoma"/>
              </w:rPr>
            </w:pPr>
            <w:r w:rsidRPr="002862FF">
              <w:rPr>
                <w:rFonts w:ascii="Tahoma" w:hAnsi="Tahoma" w:cs="Tahoma"/>
              </w:rPr>
              <w:t>Standard class materials must have initial approval by Facility Command. These items do not have to be re-approved for each visit.</w:t>
            </w:r>
          </w:p>
        </w:tc>
      </w:tr>
      <w:tr w:rsidR="001243F6" w:rsidRPr="002862FF" w14:paraId="49AAA3F8" w14:textId="77777777" w:rsidTr="002862FF">
        <w:trPr>
          <w:trHeight w:val="441"/>
        </w:trPr>
        <w:tc>
          <w:tcPr>
            <w:tcW w:w="468" w:type="dxa"/>
          </w:tcPr>
          <w:p w14:paraId="5CA34456" w14:textId="77777777" w:rsidR="001243F6" w:rsidRPr="002862FF" w:rsidRDefault="00F47410" w:rsidP="00F47410">
            <w:pPr>
              <w:jc w:val="right"/>
              <w:rPr>
                <w:rFonts w:ascii="Tahoma" w:hAnsi="Tahoma" w:cs="Tahoma"/>
              </w:rPr>
            </w:pPr>
            <w:r w:rsidRPr="002862FF">
              <w:rPr>
                <w:rFonts w:ascii="Tahoma" w:hAnsi="Tahoma" w:cs="Tahoma"/>
              </w:rPr>
              <w:t>5.</w:t>
            </w:r>
          </w:p>
        </w:tc>
        <w:tc>
          <w:tcPr>
            <w:tcW w:w="10332" w:type="dxa"/>
            <w:gridSpan w:val="6"/>
          </w:tcPr>
          <w:p w14:paraId="7E8183CF" w14:textId="77777777" w:rsidR="001243F6" w:rsidRPr="002862FF" w:rsidRDefault="00F47410" w:rsidP="001243F6">
            <w:pPr>
              <w:jc w:val="both"/>
              <w:rPr>
                <w:rFonts w:ascii="Tahoma" w:hAnsi="Tahoma" w:cs="Tahoma"/>
              </w:rPr>
            </w:pPr>
            <w:r w:rsidRPr="002862FF">
              <w:rPr>
                <w:rFonts w:ascii="Tahoma" w:hAnsi="Tahoma" w:cs="Tahoma"/>
              </w:rPr>
              <w:t xml:space="preserve">Report any lost or misplaced items to a staff member immediately.   </w:t>
            </w:r>
          </w:p>
        </w:tc>
      </w:tr>
      <w:tr w:rsidR="001243F6" w:rsidRPr="002862FF" w14:paraId="1AB36618" w14:textId="77777777" w:rsidTr="002862FF">
        <w:trPr>
          <w:trHeight w:val="1179"/>
        </w:trPr>
        <w:tc>
          <w:tcPr>
            <w:tcW w:w="468" w:type="dxa"/>
          </w:tcPr>
          <w:p w14:paraId="32614007" w14:textId="77777777" w:rsidR="001243F6" w:rsidRPr="002862FF" w:rsidRDefault="00F47410" w:rsidP="00F47410">
            <w:pPr>
              <w:jc w:val="right"/>
              <w:rPr>
                <w:rFonts w:ascii="Tahoma" w:hAnsi="Tahoma" w:cs="Tahoma"/>
              </w:rPr>
            </w:pPr>
            <w:r w:rsidRPr="002862FF">
              <w:rPr>
                <w:rFonts w:ascii="Tahoma" w:hAnsi="Tahoma" w:cs="Tahoma"/>
              </w:rPr>
              <w:t xml:space="preserve">6. </w:t>
            </w:r>
          </w:p>
        </w:tc>
        <w:tc>
          <w:tcPr>
            <w:tcW w:w="10332" w:type="dxa"/>
            <w:gridSpan w:val="6"/>
          </w:tcPr>
          <w:p w14:paraId="57E22BB3" w14:textId="77777777" w:rsidR="001243F6" w:rsidRPr="002862FF" w:rsidRDefault="00F47410" w:rsidP="001243F6">
            <w:pPr>
              <w:jc w:val="both"/>
              <w:rPr>
                <w:rFonts w:ascii="Tahoma" w:hAnsi="Tahoma" w:cs="Tahoma"/>
              </w:rPr>
            </w:pPr>
            <w:r w:rsidRPr="002862FF">
              <w:rPr>
                <w:rFonts w:ascii="Tahoma" w:hAnsi="Tahoma" w:cs="Tahoma"/>
              </w:rPr>
              <w:t>Refrain from sharing personal information with the inmates (i.e. phone number, address).</w:t>
            </w:r>
            <w:r w:rsidRPr="002862FF">
              <w:rPr>
                <w:rFonts w:ascii="Tahoma" w:hAnsi="Tahoma" w:cs="Tahoma"/>
                <w:color w:val="FF0000"/>
              </w:rPr>
              <w:t xml:space="preserve"> </w:t>
            </w:r>
            <w:r w:rsidRPr="002862FF">
              <w:rPr>
                <w:rFonts w:ascii="Tahoma" w:hAnsi="Tahoma" w:cs="Tahoma"/>
              </w:rPr>
              <w:t>You are not permitted to correspond with any inmate incarcerated in this facility. If an inmate needs to contact you, he/she may send their correspondence to Facility Command and they will forward it to you.  Also, please refrain from sharing information about inmates with other inmates.</w:t>
            </w:r>
          </w:p>
        </w:tc>
      </w:tr>
      <w:tr w:rsidR="001243F6" w:rsidRPr="002862FF" w14:paraId="6142CDFA" w14:textId="77777777" w:rsidTr="002862FF">
        <w:trPr>
          <w:trHeight w:val="450"/>
        </w:trPr>
        <w:tc>
          <w:tcPr>
            <w:tcW w:w="468" w:type="dxa"/>
          </w:tcPr>
          <w:p w14:paraId="6F60680E" w14:textId="77777777" w:rsidR="001243F6" w:rsidRPr="002862FF" w:rsidRDefault="00F47410" w:rsidP="00F47410">
            <w:pPr>
              <w:jc w:val="right"/>
              <w:rPr>
                <w:rFonts w:ascii="Tahoma" w:hAnsi="Tahoma" w:cs="Tahoma"/>
              </w:rPr>
            </w:pPr>
            <w:r w:rsidRPr="002862FF">
              <w:rPr>
                <w:rFonts w:ascii="Tahoma" w:hAnsi="Tahoma" w:cs="Tahoma"/>
              </w:rPr>
              <w:t>7.</w:t>
            </w:r>
          </w:p>
        </w:tc>
        <w:tc>
          <w:tcPr>
            <w:tcW w:w="10332" w:type="dxa"/>
            <w:gridSpan w:val="6"/>
          </w:tcPr>
          <w:p w14:paraId="6084C9E9" w14:textId="77777777" w:rsidR="001243F6" w:rsidRPr="002862FF" w:rsidRDefault="00F47410" w:rsidP="001243F6">
            <w:pPr>
              <w:jc w:val="both"/>
              <w:rPr>
                <w:rFonts w:ascii="Tahoma" w:hAnsi="Tahoma" w:cs="Tahoma"/>
              </w:rPr>
            </w:pPr>
            <w:r w:rsidRPr="002862FF">
              <w:rPr>
                <w:rFonts w:ascii="Tahoma" w:hAnsi="Tahoma" w:cs="Tahoma"/>
              </w:rPr>
              <w:t>Follow all instructions given by staff members at all times.</w:t>
            </w:r>
          </w:p>
        </w:tc>
      </w:tr>
      <w:tr w:rsidR="001243F6" w:rsidRPr="002862FF" w14:paraId="10FAD731" w14:textId="77777777" w:rsidTr="002862FF">
        <w:trPr>
          <w:trHeight w:val="639"/>
        </w:trPr>
        <w:tc>
          <w:tcPr>
            <w:tcW w:w="468" w:type="dxa"/>
          </w:tcPr>
          <w:p w14:paraId="5AE4E3F5" w14:textId="77777777" w:rsidR="001243F6" w:rsidRPr="002862FF" w:rsidRDefault="00F47410" w:rsidP="00F47410">
            <w:pPr>
              <w:jc w:val="right"/>
              <w:rPr>
                <w:rFonts w:ascii="Tahoma" w:hAnsi="Tahoma" w:cs="Tahoma"/>
              </w:rPr>
            </w:pPr>
            <w:r w:rsidRPr="002862FF">
              <w:rPr>
                <w:rFonts w:ascii="Tahoma" w:hAnsi="Tahoma" w:cs="Tahoma"/>
              </w:rPr>
              <w:t>8.</w:t>
            </w:r>
          </w:p>
        </w:tc>
        <w:tc>
          <w:tcPr>
            <w:tcW w:w="10332" w:type="dxa"/>
            <w:gridSpan w:val="6"/>
          </w:tcPr>
          <w:p w14:paraId="1A0A1CAD" w14:textId="77777777" w:rsidR="001243F6" w:rsidRPr="002862FF" w:rsidRDefault="00F47410" w:rsidP="001243F6">
            <w:pPr>
              <w:jc w:val="both"/>
              <w:rPr>
                <w:rFonts w:ascii="Tahoma" w:hAnsi="Tahoma" w:cs="Tahoma"/>
              </w:rPr>
            </w:pPr>
            <w:r w:rsidRPr="002862FF">
              <w:rPr>
                <w:rFonts w:ascii="Tahoma" w:hAnsi="Tahoma" w:cs="Tahoma"/>
              </w:rPr>
              <w:t>Do not attempt to get involved during any type of emergency situation on the floor (i.e. fights, medical problems, etc).  Leave the area and let the Floor Officer handle the situation.</w:t>
            </w:r>
          </w:p>
        </w:tc>
      </w:tr>
      <w:tr w:rsidR="00F47410" w:rsidRPr="002862FF" w14:paraId="45567EA0" w14:textId="77777777" w:rsidTr="002862FF">
        <w:trPr>
          <w:trHeight w:val="900"/>
        </w:trPr>
        <w:tc>
          <w:tcPr>
            <w:tcW w:w="468" w:type="dxa"/>
          </w:tcPr>
          <w:p w14:paraId="021E2B13" w14:textId="77777777" w:rsidR="00F47410" w:rsidRPr="002862FF" w:rsidRDefault="00F47410" w:rsidP="00F47410">
            <w:pPr>
              <w:jc w:val="right"/>
              <w:rPr>
                <w:rFonts w:ascii="Tahoma" w:hAnsi="Tahoma" w:cs="Tahoma"/>
              </w:rPr>
            </w:pPr>
            <w:r w:rsidRPr="002862FF">
              <w:rPr>
                <w:rFonts w:ascii="Tahoma" w:hAnsi="Tahoma" w:cs="Tahoma"/>
              </w:rPr>
              <w:t>9.</w:t>
            </w:r>
          </w:p>
        </w:tc>
        <w:tc>
          <w:tcPr>
            <w:tcW w:w="10332" w:type="dxa"/>
            <w:gridSpan w:val="6"/>
          </w:tcPr>
          <w:p w14:paraId="5A673B30" w14:textId="77777777" w:rsidR="00F47410" w:rsidRPr="002862FF" w:rsidRDefault="00F47410" w:rsidP="001243F6">
            <w:pPr>
              <w:jc w:val="both"/>
              <w:rPr>
                <w:rFonts w:ascii="Tahoma" w:hAnsi="Tahoma" w:cs="Tahoma"/>
              </w:rPr>
            </w:pPr>
            <w:r w:rsidRPr="002862FF">
              <w:rPr>
                <w:rFonts w:ascii="Tahoma" w:hAnsi="Tahoma" w:cs="Tahoma"/>
              </w:rPr>
              <w:t xml:space="preserve">Keep your conversations clean and professional.  Do not engage in verbal or physical confrontations with the inmates. Problems with a disruptive or hostile inmate must be brought to the attention of the Floor Officer immediately.  </w:t>
            </w:r>
          </w:p>
        </w:tc>
      </w:tr>
      <w:tr w:rsidR="00F47410" w:rsidRPr="002862FF" w14:paraId="5AA53F2E" w14:textId="77777777" w:rsidTr="002862FF">
        <w:trPr>
          <w:trHeight w:val="450"/>
        </w:trPr>
        <w:tc>
          <w:tcPr>
            <w:tcW w:w="468" w:type="dxa"/>
          </w:tcPr>
          <w:p w14:paraId="224496F8" w14:textId="77777777" w:rsidR="00F47410" w:rsidRPr="002862FF" w:rsidRDefault="00F47410" w:rsidP="00F47410">
            <w:pPr>
              <w:jc w:val="right"/>
              <w:rPr>
                <w:rFonts w:ascii="Tahoma" w:hAnsi="Tahoma" w:cs="Tahoma"/>
              </w:rPr>
            </w:pPr>
            <w:r w:rsidRPr="002862FF">
              <w:rPr>
                <w:rFonts w:ascii="Tahoma" w:hAnsi="Tahoma" w:cs="Tahoma"/>
              </w:rPr>
              <w:t>10.</w:t>
            </w:r>
          </w:p>
        </w:tc>
        <w:tc>
          <w:tcPr>
            <w:tcW w:w="10332" w:type="dxa"/>
            <w:gridSpan w:val="6"/>
          </w:tcPr>
          <w:p w14:paraId="3C606F93" w14:textId="77777777" w:rsidR="00F47410" w:rsidRPr="002862FF" w:rsidRDefault="00F47410" w:rsidP="001243F6">
            <w:pPr>
              <w:jc w:val="both"/>
              <w:rPr>
                <w:rFonts w:ascii="Tahoma" w:hAnsi="Tahoma" w:cs="Tahoma"/>
              </w:rPr>
            </w:pPr>
            <w:r w:rsidRPr="002862FF">
              <w:rPr>
                <w:rFonts w:ascii="Tahoma" w:hAnsi="Tahoma" w:cs="Tahoma"/>
              </w:rPr>
              <w:t xml:space="preserve">Do not enter any inmate cells for any reason.    </w:t>
            </w:r>
          </w:p>
        </w:tc>
      </w:tr>
      <w:tr w:rsidR="00F47410" w:rsidRPr="002862FF" w14:paraId="04D76E6B" w14:textId="77777777" w:rsidTr="002862FF">
        <w:trPr>
          <w:trHeight w:val="1161"/>
        </w:trPr>
        <w:tc>
          <w:tcPr>
            <w:tcW w:w="468" w:type="dxa"/>
          </w:tcPr>
          <w:p w14:paraId="1075AD51" w14:textId="77777777" w:rsidR="00F47410" w:rsidRPr="002862FF" w:rsidRDefault="00F47410" w:rsidP="00F47410">
            <w:pPr>
              <w:jc w:val="right"/>
              <w:rPr>
                <w:rFonts w:ascii="Tahoma" w:hAnsi="Tahoma" w:cs="Tahoma"/>
              </w:rPr>
            </w:pPr>
            <w:r w:rsidRPr="002862FF">
              <w:rPr>
                <w:rFonts w:ascii="Tahoma" w:hAnsi="Tahoma" w:cs="Tahoma"/>
              </w:rPr>
              <w:t>11.</w:t>
            </w:r>
          </w:p>
        </w:tc>
        <w:tc>
          <w:tcPr>
            <w:tcW w:w="10332" w:type="dxa"/>
            <w:gridSpan w:val="6"/>
          </w:tcPr>
          <w:p w14:paraId="0D86BB98" w14:textId="77777777" w:rsidR="00F47410" w:rsidRPr="002862FF" w:rsidRDefault="00F47410" w:rsidP="001243F6">
            <w:pPr>
              <w:jc w:val="both"/>
              <w:rPr>
                <w:rFonts w:ascii="Tahoma" w:hAnsi="Tahoma" w:cs="Tahoma"/>
              </w:rPr>
            </w:pPr>
            <w:r w:rsidRPr="002862FF">
              <w:rPr>
                <w:rFonts w:ascii="Tahoma" w:hAnsi="Tahoma" w:cs="Tahoma"/>
              </w:rPr>
              <w:t xml:space="preserve">You are expected to complete your business within the program’s scheduled time slot.  You may arrive on the floor no more than 15 minutes early from the program’s start time.  All activity must be completed by the program’s scheduled end </w:t>
            </w:r>
            <w:r w:rsidRPr="002862FF">
              <w:rPr>
                <w:rFonts w:ascii="Tahoma" w:hAnsi="Tahoma" w:cs="Tahoma"/>
              </w:rPr>
              <w:tab/>
              <w:t>time.  Program schedules will not be altered due to volunteer tardiness or delays due to facility issues.  Any changes to a program schedule must be approved by Facility Command.</w:t>
            </w:r>
          </w:p>
        </w:tc>
      </w:tr>
      <w:tr w:rsidR="00F47410" w:rsidRPr="002862FF" w14:paraId="7E7318D9" w14:textId="77777777" w:rsidTr="002862FF">
        <w:trPr>
          <w:trHeight w:val="409"/>
        </w:trPr>
        <w:tc>
          <w:tcPr>
            <w:tcW w:w="468" w:type="dxa"/>
          </w:tcPr>
          <w:p w14:paraId="57B3BB30" w14:textId="77777777" w:rsidR="00F47410" w:rsidRPr="002862FF" w:rsidRDefault="00F47410" w:rsidP="00F47410">
            <w:pPr>
              <w:jc w:val="right"/>
              <w:rPr>
                <w:rFonts w:ascii="Tahoma" w:hAnsi="Tahoma" w:cs="Tahoma"/>
              </w:rPr>
            </w:pPr>
            <w:r w:rsidRPr="002862FF">
              <w:rPr>
                <w:rFonts w:ascii="Tahoma" w:hAnsi="Tahoma" w:cs="Tahoma"/>
              </w:rPr>
              <w:t>12.</w:t>
            </w:r>
          </w:p>
        </w:tc>
        <w:tc>
          <w:tcPr>
            <w:tcW w:w="10332" w:type="dxa"/>
            <w:gridSpan w:val="6"/>
          </w:tcPr>
          <w:p w14:paraId="252102BF" w14:textId="77777777" w:rsidR="00F47410" w:rsidRPr="002862FF" w:rsidRDefault="00F47410" w:rsidP="001243F6">
            <w:pPr>
              <w:jc w:val="both"/>
              <w:rPr>
                <w:rFonts w:ascii="Tahoma" w:hAnsi="Tahoma" w:cs="Tahoma"/>
              </w:rPr>
            </w:pPr>
            <w:r w:rsidRPr="002862FF">
              <w:rPr>
                <w:rFonts w:ascii="Tahoma" w:hAnsi="Tahoma" w:cs="Tahoma"/>
              </w:rPr>
              <w:t>No hugs, pats on the shoulder, or other physical contact other than a handshake or prayer circle is permitted.</w:t>
            </w:r>
          </w:p>
        </w:tc>
      </w:tr>
      <w:tr w:rsidR="00F47410" w:rsidRPr="002862FF" w14:paraId="3658041A" w14:textId="77777777" w:rsidTr="002862FF">
        <w:trPr>
          <w:trHeight w:val="409"/>
        </w:trPr>
        <w:tc>
          <w:tcPr>
            <w:tcW w:w="468" w:type="dxa"/>
          </w:tcPr>
          <w:p w14:paraId="208D3744" w14:textId="77777777" w:rsidR="00F47410" w:rsidRPr="002862FF" w:rsidRDefault="00F47410" w:rsidP="00F47410">
            <w:pPr>
              <w:jc w:val="right"/>
              <w:rPr>
                <w:rFonts w:ascii="Tahoma" w:hAnsi="Tahoma" w:cs="Tahoma"/>
              </w:rPr>
            </w:pPr>
            <w:r w:rsidRPr="002862FF">
              <w:rPr>
                <w:rFonts w:ascii="Tahoma" w:hAnsi="Tahoma" w:cs="Tahoma"/>
              </w:rPr>
              <w:t>13.</w:t>
            </w:r>
          </w:p>
        </w:tc>
        <w:tc>
          <w:tcPr>
            <w:tcW w:w="10332" w:type="dxa"/>
            <w:gridSpan w:val="6"/>
          </w:tcPr>
          <w:p w14:paraId="648DFE0C" w14:textId="77777777" w:rsidR="00F47410" w:rsidRPr="002862FF" w:rsidRDefault="00F47410" w:rsidP="001243F6">
            <w:pPr>
              <w:jc w:val="both"/>
              <w:rPr>
                <w:rFonts w:ascii="Tahoma" w:hAnsi="Tahoma" w:cs="Tahoma"/>
              </w:rPr>
            </w:pPr>
            <w:r w:rsidRPr="002862FF">
              <w:rPr>
                <w:rFonts w:ascii="Tahoma" w:hAnsi="Tahoma" w:cs="Tahoma"/>
              </w:rPr>
              <w:t>Males are not permitted to go on the Female floor.</w:t>
            </w:r>
          </w:p>
        </w:tc>
      </w:tr>
      <w:tr w:rsidR="00F47410" w:rsidRPr="002862FF" w14:paraId="448DA147" w14:textId="77777777" w:rsidTr="002862FF">
        <w:trPr>
          <w:trHeight w:val="990"/>
        </w:trPr>
        <w:tc>
          <w:tcPr>
            <w:tcW w:w="468" w:type="dxa"/>
          </w:tcPr>
          <w:p w14:paraId="69A228F1" w14:textId="77777777" w:rsidR="00F47410" w:rsidRPr="002862FF" w:rsidRDefault="00F47410" w:rsidP="00F47410">
            <w:pPr>
              <w:jc w:val="right"/>
              <w:rPr>
                <w:rFonts w:ascii="Tahoma" w:hAnsi="Tahoma" w:cs="Tahoma"/>
              </w:rPr>
            </w:pPr>
            <w:r w:rsidRPr="002862FF">
              <w:rPr>
                <w:rFonts w:ascii="Tahoma" w:hAnsi="Tahoma" w:cs="Tahoma"/>
              </w:rPr>
              <w:t>14.</w:t>
            </w:r>
          </w:p>
        </w:tc>
        <w:tc>
          <w:tcPr>
            <w:tcW w:w="10332" w:type="dxa"/>
            <w:gridSpan w:val="6"/>
          </w:tcPr>
          <w:p w14:paraId="0D099B0B" w14:textId="385669E5" w:rsidR="00F47410" w:rsidRPr="002862FF" w:rsidRDefault="00F47410" w:rsidP="001243F6">
            <w:pPr>
              <w:jc w:val="both"/>
              <w:rPr>
                <w:rFonts w:ascii="Tahoma" w:hAnsi="Tahoma" w:cs="Tahoma"/>
              </w:rPr>
            </w:pPr>
            <w:r w:rsidRPr="002862FF">
              <w:rPr>
                <w:rFonts w:ascii="Tahoma" w:hAnsi="Tahoma" w:cs="Tahoma"/>
              </w:rPr>
              <w:t>If, at any time, you become aware that a relative or friend is incarcerated in the Detention Center, please notify the Floor Officer or Facility Command as soon as this occurs.  Failure to do so may result in a permanent security clearance revocation.</w:t>
            </w:r>
          </w:p>
        </w:tc>
      </w:tr>
      <w:tr w:rsidR="00F47410" w14:paraId="734E735F" w14:textId="77777777" w:rsidTr="00F47410">
        <w:trPr>
          <w:trHeight w:val="405"/>
        </w:trPr>
        <w:tc>
          <w:tcPr>
            <w:tcW w:w="10800" w:type="dxa"/>
            <w:gridSpan w:val="7"/>
          </w:tcPr>
          <w:p w14:paraId="0871080C" w14:textId="77777777" w:rsidR="00F47410" w:rsidRPr="00ED4205" w:rsidRDefault="00F47410" w:rsidP="001243F6">
            <w:pPr>
              <w:jc w:val="both"/>
              <w:rPr>
                <w:rFonts w:ascii="Tahoma" w:hAnsi="Tahoma" w:cs="Tahoma"/>
                <w:b/>
              </w:rPr>
            </w:pPr>
            <w:r w:rsidRPr="00ED4205">
              <w:rPr>
                <w:rFonts w:ascii="Tahoma" w:hAnsi="Tahoma" w:cs="Tahoma"/>
                <w:b/>
              </w:rPr>
              <w:t>I certify that I have read and understand the guidelines listed above. I understand that any violation of these guidelines may result in my security clearance being suspended or revoked.</w:t>
            </w:r>
          </w:p>
        </w:tc>
      </w:tr>
      <w:tr w:rsidR="00F47410" w:rsidRPr="00F47410" w14:paraId="481E2C02" w14:textId="77777777" w:rsidTr="00ED4205">
        <w:trPr>
          <w:trHeight w:val="621"/>
        </w:trPr>
        <w:tc>
          <w:tcPr>
            <w:tcW w:w="1530" w:type="dxa"/>
            <w:gridSpan w:val="2"/>
            <w:vAlign w:val="bottom"/>
          </w:tcPr>
          <w:p w14:paraId="23ACFA80" w14:textId="77777777" w:rsidR="00F47410" w:rsidRPr="00F47410" w:rsidRDefault="00F47410" w:rsidP="00F47410">
            <w:pPr>
              <w:rPr>
                <w:rFonts w:ascii="Tahoma" w:hAnsi="Tahoma" w:cs="Tahoma"/>
                <w:b/>
                <w:sz w:val="18"/>
                <w:szCs w:val="18"/>
              </w:rPr>
            </w:pPr>
            <w:r w:rsidRPr="00F47410">
              <w:rPr>
                <w:rFonts w:ascii="Tahoma" w:hAnsi="Tahoma" w:cs="Tahoma"/>
                <w:b/>
                <w:sz w:val="18"/>
                <w:szCs w:val="18"/>
              </w:rPr>
              <w:t>Printed Name:</w:t>
            </w:r>
          </w:p>
        </w:tc>
        <w:tc>
          <w:tcPr>
            <w:tcW w:w="3060" w:type="dxa"/>
            <w:tcBorders>
              <w:bottom w:val="single" w:sz="4" w:space="0" w:color="auto"/>
            </w:tcBorders>
            <w:vAlign w:val="bottom"/>
          </w:tcPr>
          <w:p w14:paraId="3E12C50F" w14:textId="77777777" w:rsidR="00F47410" w:rsidRPr="00F47410" w:rsidRDefault="00F47410" w:rsidP="00F47410">
            <w:pPr>
              <w:rPr>
                <w:rFonts w:ascii="Tahoma" w:hAnsi="Tahoma" w:cs="Tahoma"/>
                <w:b/>
                <w:sz w:val="18"/>
                <w:szCs w:val="18"/>
              </w:rPr>
            </w:pPr>
          </w:p>
        </w:tc>
        <w:tc>
          <w:tcPr>
            <w:tcW w:w="1170" w:type="dxa"/>
            <w:vAlign w:val="bottom"/>
          </w:tcPr>
          <w:p w14:paraId="711EB201" w14:textId="77777777" w:rsidR="00F47410" w:rsidRPr="00F47410" w:rsidRDefault="00F47410" w:rsidP="00F47410">
            <w:pPr>
              <w:rPr>
                <w:rFonts w:ascii="Tahoma" w:hAnsi="Tahoma" w:cs="Tahoma"/>
                <w:b/>
                <w:sz w:val="18"/>
                <w:szCs w:val="18"/>
              </w:rPr>
            </w:pPr>
            <w:r w:rsidRPr="00F47410">
              <w:rPr>
                <w:rFonts w:ascii="Tahoma" w:hAnsi="Tahoma" w:cs="Tahoma"/>
                <w:b/>
                <w:sz w:val="18"/>
                <w:szCs w:val="18"/>
              </w:rPr>
              <w:t>Signature:</w:t>
            </w:r>
          </w:p>
        </w:tc>
        <w:tc>
          <w:tcPr>
            <w:tcW w:w="2805" w:type="dxa"/>
            <w:tcBorders>
              <w:bottom w:val="single" w:sz="4" w:space="0" w:color="auto"/>
            </w:tcBorders>
            <w:vAlign w:val="bottom"/>
          </w:tcPr>
          <w:p w14:paraId="419FBD3C" w14:textId="77777777" w:rsidR="00F47410" w:rsidRPr="00ED4205" w:rsidRDefault="00F47410" w:rsidP="00F47410">
            <w:pPr>
              <w:rPr>
                <w:rFonts w:ascii="Tahoma" w:hAnsi="Tahoma" w:cs="Tahoma"/>
                <w:b/>
              </w:rPr>
            </w:pPr>
          </w:p>
        </w:tc>
        <w:tc>
          <w:tcPr>
            <w:tcW w:w="720" w:type="dxa"/>
            <w:vAlign w:val="bottom"/>
          </w:tcPr>
          <w:p w14:paraId="282B7DCA" w14:textId="77777777" w:rsidR="00F47410" w:rsidRPr="00ED4205" w:rsidRDefault="00F47410" w:rsidP="00F47410">
            <w:pPr>
              <w:rPr>
                <w:rFonts w:ascii="Tahoma" w:hAnsi="Tahoma" w:cs="Tahoma"/>
                <w:b/>
              </w:rPr>
            </w:pPr>
            <w:r w:rsidRPr="00ED4205">
              <w:rPr>
                <w:rFonts w:ascii="Tahoma" w:hAnsi="Tahoma" w:cs="Tahoma"/>
                <w:b/>
              </w:rPr>
              <w:t>Date:</w:t>
            </w:r>
          </w:p>
        </w:tc>
        <w:tc>
          <w:tcPr>
            <w:tcW w:w="1515" w:type="dxa"/>
            <w:tcBorders>
              <w:bottom w:val="single" w:sz="4" w:space="0" w:color="auto"/>
            </w:tcBorders>
            <w:vAlign w:val="bottom"/>
          </w:tcPr>
          <w:p w14:paraId="278583CE" w14:textId="77777777" w:rsidR="00F47410" w:rsidRPr="00ED4205" w:rsidRDefault="00F47410" w:rsidP="00F47410">
            <w:pPr>
              <w:rPr>
                <w:rFonts w:ascii="Tahoma" w:hAnsi="Tahoma" w:cs="Tahoma"/>
                <w:b/>
              </w:rPr>
            </w:pPr>
          </w:p>
        </w:tc>
      </w:tr>
    </w:tbl>
    <w:p w14:paraId="328642AE" w14:textId="77777777" w:rsidR="00ED4205" w:rsidRPr="00ED4205" w:rsidRDefault="00ED4205" w:rsidP="00F47410">
      <w:pPr>
        <w:tabs>
          <w:tab w:val="left" w:pos="480"/>
        </w:tabs>
        <w:jc w:val="both"/>
        <w:rPr>
          <w:rFonts w:ascii="Tahoma" w:hAnsi="Tahoma" w:cs="Tahoma"/>
          <w:sz w:val="12"/>
          <w:szCs w:val="12"/>
        </w:rPr>
      </w:pPr>
    </w:p>
    <w:p w14:paraId="4633220D" w14:textId="493FE022" w:rsidR="002862FF" w:rsidRPr="00ED4205" w:rsidRDefault="001243F6" w:rsidP="00F47410">
      <w:pPr>
        <w:tabs>
          <w:tab w:val="left" w:pos="480"/>
        </w:tabs>
        <w:jc w:val="both"/>
        <w:rPr>
          <w:rFonts w:ascii="Tahoma" w:hAnsi="Tahoma" w:cs="Tahoma"/>
          <w:sz w:val="12"/>
          <w:szCs w:val="12"/>
        </w:rPr>
      </w:pPr>
      <w:r w:rsidRPr="00ED4205">
        <w:rPr>
          <w:rFonts w:ascii="Tahoma" w:hAnsi="Tahoma" w:cs="Tahoma"/>
          <w:sz w:val="12"/>
          <w:szCs w:val="12"/>
        </w:rPr>
        <w:t xml:space="preserve">  </w:t>
      </w:r>
    </w:p>
    <w:p w14:paraId="22642D6D" w14:textId="77777777" w:rsidR="00106C54" w:rsidRDefault="00106C54" w:rsidP="002862FF">
      <w:pPr>
        <w:tabs>
          <w:tab w:val="left" w:pos="480"/>
        </w:tabs>
        <w:jc w:val="center"/>
        <w:rPr>
          <w:rFonts w:ascii="Tahoma" w:hAnsi="Tahoma" w:cs="Tahoma"/>
          <w:b/>
          <w:sz w:val="24"/>
          <w:szCs w:val="24"/>
          <w:u w:val="single"/>
        </w:rPr>
      </w:pPr>
    </w:p>
    <w:p w14:paraId="61E33CDF" w14:textId="73050380" w:rsidR="002862FF" w:rsidRPr="002862FF" w:rsidRDefault="002862FF" w:rsidP="002862FF">
      <w:pPr>
        <w:tabs>
          <w:tab w:val="left" w:pos="480"/>
        </w:tabs>
        <w:jc w:val="center"/>
        <w:rPr>
          <w:rFonts w:ascii="Tahoma" w:hAnsi="Tahoma" w:cs="Tahoma"/>
          <w:sz w:val="24"/>
          <w:szCs w:val="24"/>
          <w:u w:val="single"/>
        </w:rPr>
      </w:pPr>
      <w:r w:rsidRPr="002862FF">
        <w:rPr>
          <w:rFonts w:ascii="Tahoma" w:hAnsi="Tahoma" w:cs="Tahoma"/>
          <w:b/>
          <w:sz w:val="24"/>
          <w:szCs w:val="24"/>
          <w:u w:val="single"/>
        </w:rPr>
        <w:lastRenderedPageBreak/>
        <w:t>WAIVER and RELEASE OF ALL LIABILITY/ASSUMPTION OF RISK</w:t>
      </w:r>
    </w:p>
    <w:p w14:paraId="387565E8" w14:textId="425ACE12" w:rsidR="002862FF" w:rsidRDefault="002862FF" w:rsidP="002862FF">
      <w:pPr>
        <w:tabs>
          <w:tab w:val="left" w:pos="480"/>
        </w:tabs>
        <w:jc w:val="center"/>
        <w:rPr>
          <w:rFonts w:ascii="Tahoma" w:hAnsi="Tahoma" w:cs="Tahoma"/>
          <w:sz w:val="18"/>
          <w:szCs w:val="18"/>
        </w:rPr>
      </w:pPr>
    </w:p>
    <w:p w14:paraId="30A0509F" w14:textId="77777777" w:rsidR="002862FF" w:rsidRDefault="002862FF" w:rsidP="002862FF">
      <w:pPr>
        <w:tabs>
          <w:tab w:val="left" w:pos="480"/>
        </w:tabs>
        <w:jc w:val="cente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00"/>
        <w:gridCol w:w="2610"/>
        <w:gridCol w:w="1266"/>
        <w:gridCol w:w="2964"/>
        <w:gridCol w:w="762"/>
        <w:gridCol w:w="1488"/>
      </w:tblGrid>
      <w:tr w:rsidR="002862FF" w:rsidRPr="002862FF" w14:paraId="42BA0E7F" w14:textId="77777777" w:rsidTr="00774C91">
        <w:trPr>
          <w:trHeight w:val="585"/>
        </w:trPr>
        <w:tc>
          <w:tcPr>
            <w:tcW w:w="10800" w:type="dxa"/>
            <w:gridSpan w:val="7"/>
          </w:tcPr>
          <w:p w14:paraId="11317096" w14:textId="20BD4BCA" w:rsidR="002862FF" w:rsidRPr="002862FF" w:rsidRDefault="006D090A" w:rsidP="00880074">
            <w:pPr>
              <w:jc w:val="both"/>
              <w:rPr>
                <w:rFonts w:ascii="Tahoma" w:hAnsi="Tahoma" w:cs="Tahoma"/>
              </w:rPr>
            </w:pPr>
            <w:r>
              <w:rPr>
                <w:rFonts w:ascii="Tahoma" w:hAnsi="Tahoma" w:cs="Tahoma"/>
                <w:b/>
              </w:rPr>
              <w:t xml:space="preserve">       </w:t>
            </w:r>
            <w:r w:rsidR="002862FF" w:rsidRPr="002862FF">
              <w:rPr>
                <w:rFonts w:ascii="Tahoma" w:hAnsi="Tahoma" w:cs="Tahoma"/>
                <w:b/>
              </w:rPr>
              <w:t>WHEREAS</w:t>
            </w:r>
            <w:r w:rsidR="002862FF" w:rsidRPr="002862FF">
              <w:rPr>
                <w:rFonts w:ascii="Tahoma" w:hAnsi="Tahoma" w:cs="Tahoma"/>
              </w:rPr>
              <w:t>, the Guilford County Sheriff’s Office (Sheriff) operates the Guilford County Jails located in Greensboro, NC and High Point, NC (Jails); and</w:t>
            </w:r>
          </w:p>
          <w:p w14:paraId="1F1237A8" w14:textId="77777777" w:rsidR="006D090A" w:rsidRDefault="006D090A" w:rsidP="00880074">
            <w:pPr>
              <w:jc w:val="both"/>
              <w:rPr>
                <w:rFonts w:ascii="Tahoma" w:hAnsi="Tahoma" w:cs="Tahoma"/>
                <w:b/>
              </w:rPr>
            </w:pPr>
          </w:p>
          <w:p w14:paraId="3DAFB5B5" w14:textId="53FE6561" w:rsidR="002862FF" w:rsidRPr="002862FF" w:rsidRDefault="006D090A" w:rsidP="00880074">
            <w:pPr>
              <w:jc w:val="both"/>
              <w:rPr>
                <w:rFonts w:ascii="Tahoma" w:hAnsi="Tahoma" w:cs="Tahoma"/>
              </w:rPr>
            </w:pPr>
            <w:r>
              <w:rPr>
                <w:rFonts w:ascii="Tahoma" w:hAnsi="Tahoma" w:cs="Tahoma"/>
                <w:b/>
              </w:rPr>
              <w:t xml:space="preserve">       </w:t>
            </w:r>
            <w:r w:rsidR="002862FF" w:rsidRPr="002862FF">
              <w:rPr>
                <w:rFonts w:ascii="Tahoma" w:hAnsi="Tahoma" w:cs="Tahoma"/>
                <w:b/>
              </w:rPr>
              <w:t>WHEREAS</w:t>
            </w:r>
            <w:r w:rsidR="002862FF" w:rsidRPr="002862FF">
              <w:rPr>
                <w:rFonts w:ascii="Tahoma" w:hAnsi="Tahoma" w:cs="Tahoma"/>
              </w:rPr>
              <w:t xml:space="preserve">, in connection with the operation of the Jails, the Sheriff seeks to establish programs in which community volunteers teach and interact with current and former inmates in an effort to develop the skills necessary to better interact with their families and communities and to become self-sufficient and law-abiding citizens (Programs); </w:t>
            </w:r>
          </w:p>
          <w:p w14:paraId="11851883" w14:textId="77777777" w:rsidR="006D090A" w:rsidRDefault="006D090A" w:rsidP="00880074">
            <w:pPr>
              <w:jc w:val="both"/>
              <w:rPr>
                <w:rFonts w:ascii="Tahoma" w:hAnsi="Tahoma" w:cs="Tahoma"/>
                <w:b/>
              </w:rPr>
            </w:pPr>
          </w:p>
          <w:p w14:paraId="1A8E46E2" w14:textId="1CC3B4D7" w:rsidR="002862FF" w:rsidRPr="002862FF" w:rsidRDefault="006D090A" w:rsidP="00880074">
            <w:pPr>
              <w:jc w:val="both"/>
              <w:rPr>
                <w:rFonts w:ascii="Tahoma" w:hAnsi="Tahoma" w:cs="Tahoma"/>
              </w:rPr>
            </w:pPr>
            <w:r>
              <w:rPr>
                <w:rFonts w:ascii="Tahoma" w:hAnsi="Tahoma" w:cs="Tahoma"/>
                <w:b/>
              </w:rPr>
              <w:t xml:space="preserve">       </w:t>
            </w:r>
            <w:r w:rsidR="002862FF" w:rsidRPr="002862FF">
              <w:rPr>
                <w:rFonts w:ascii="Tahoma" w:hAnsi="Tahoma" w:cs="Tahoma"/>
                <w:b/>
              </w:rPr>
              <w:t>WHEREAS</w:t>
            </w:r>
            <w:r w:rsidR="002862FF" w:rsidRPr="002862FF">
              <w:rPr>
                <w:rFonts w:ascii="Tahoma" w:hAnsi="Tahoma" w:cs="Tahoma"/>
              </w:rPr>
              <w:t>, participating as a volunteer in these Programs may require the volunteer to enter the secured areas of the Jails to interact with the inmates, whose behavior is unpredictable and may be aggressive, abusive, and/or violent;</w:t>
            </w:r>
          </w:p>
          <w:p w14:paraId="5F4218D4" w14:textId="77777777" w:rsidR="002862FF" w:rsidRPr="002862FF" w:rsidRDefault="002862FF" w:rsidP="00880074">
            <w:pPr>
              <w:jc w:val="both"/>
              <w:rPr>
                <w:rFonts w:ascii="Tahoma" w:hAnsi="Tahoma" w:cs="Tahoma"/>
              </w:rPr>
            </w:pPr>
          </w:p>
          <w:p w14:paraId="05BF56DC" w14:textId="06D3CB69" w:rsidR="002862FF" w:rsidRPr="002862FF" w:rsidRDefault="002862FF" w:rsidP="00880074">
            <w:pPr>
              <w:jc w:val="both"/>
              <w:rPr>
                <w:rFonts w:ascii="Tahoma" w:hAnsi="Tahoma" w:cs="Tahoma"/>
              </w:rPr>
            </w:pPr>
            <w:r w:rsidRPr="002862FF">
              <w:rPr>
                <w:rFonts w:ascii="Tahoma" w:hAnsi="Tahoma" w:cs="Tahoma"/>
              </w:rPr>
              <w:t xml:space="preserve">     </w:t>
            </w:r>
            <w:r w:rsidR="006D090A">
              <w:rPr>
                <w:rFonts w:ascii="Tahoma" w:hAnsi="Tahoma" w:cs="Tahoma"/>
              </w:rPr>
              <w:t xml:space="preserve">  </w:t>
            </w:r>
            <w:r w:rsidRPr="002862FF">
              <w:rPr>
                <w:rFonts w:ascii="Tahoma" w:hAnsi="Tahoma" w:cs="Tahoma"/>
                <w:b/>
              </w:rPr>
              <w:t>WHEREAS</w:t>
            </w:r>
            <w:r w:rsidRPr="002862FF">
              <w:rPr>
                <w:rFonts w:ascii="Tahoma" w:hAnsi="Tahoma" w:cs="Tahoma"/>
              </w:rPr>
              <w:t xml:space="preserve">, there is no guarantee of the volunteer’s personal security or safety within the Jails; and </w:t>
            </w:r>
          </w:p>
          <w:p w14:paraId="1D3BD60D" w14:textId="77777777" w:rsidR="002862FF" w:rsidRPr="002862FF" w:rsidRDefault="002862FF" w:rsidP="00880074">
            <w:pPr>
              <w:jc w:val="both"/>
              <w:rPr>
                <w:rFonts w:ascii="Tahoma" w:hAnsi="Tahoma" w:cs="Tahoma"/>
              </w:rPr>
            </w:pPr>
          </w:p>
          <w:p w14:paraId="30946DD3" w14:textId="5CBD28AE" w:rsidR="002862FF" w:rsidRPr="002862FF" w:rsidRDefault="002862FF" w:rsidP="00880074">
            <w:pPr>
              <w:jc w:val="both"/>
              <w:rPr>
                <w:rFonts w:ascii="Tahoma" w:hAnsi="Tahoma" w:cs="Tahoma"/>
              </w:rPr>
            </w:pPr>
            <w:r w:rsidRPr="002862FF">
              <w:rPr>
                <w:rFonts w:ascii="Tahoma" w:hAnsi="Tahoma" w:cs="Tahoma"/>
              </w:rPr>
              <w:t xml:space="preserve">     </w:t>
            </w:r>
            <w:r w:rsidR="006D090A">
              <w:rPr>
                <w:rFonts w:ascii="Tahoma" w:hAnsi="Tahoma" w:cs="Tahoma"/>
              </w:rPr>
              <w:t xml:space="preserve">  </w:t>
            </w:r>
            <w:r w:rsidRPr="002862FF">
              <w:rPr>
                <w:rFonts w:ascii="Tahoma" w:hAnsi="Tahoma" w:cs="Tahoma"/>
                <w:b/>
              </w:rPr>
              <w:t>WHEREAS</w:t>
            </w:r>
            <w:r w:rsidRPr="002862FF">
              <w:rPr>
                <w:rFonts w:ascii="Tahoma" w:hAnsi="Tahoma" w:cs="Tahoma"/>
              </w:rPr>
              <w:t>, signing this Waiver and Release and Assumption of Risk is a requirement to participate as a volunteer.</w:t>
            </w:r>
          </w:p>
          <w:p w14:paraId="494605E1" w14:textId="77777777" w:rsidR="002862FF" w:rsidRPr="002862FF" w:rsidRDefault="002862FF" w:rsidP="00880074">
            <w:pPr>
              <w:jc w:val="both"/>
              <w:rPr>
                <w:rFonts w:ascii="Tahoma" w:hAnsi="Tahoma" w:cs="Tahoma"/>
              </w:rPr>
            </w:pPr>
          </w:p>
          <w:p w14:paraId="037BE2D7" w14:textId="10CBCA1C" w:rsidR="002862FF" w:rsidRPr="002862FF" w:rsidRDefault="002862FF" w:rsidP="00880074">
            <w:pPr>
              <w:jc w:val="both"/>
              <w:rPr>
                <w:rFonts w:ascii="Tahoma" w:hAnsi="Tahoma" w:cs="Tahoma"/>
              </w:rPr>
            </w:pPr>
            <w:r w:rsidRPr="002862FF">
              <w:rPr>
                <w:rFonts w:ascii="Tahoma" w:hAnsi="Tahoma" w:cs="Tahoma"/>
              </w:rPr>
              <w:t xml:space="preserve">     </w:t>
            </w:r>
            <w:r w:rsidR="006D090A">
              <w:rPr>
                <w:rFonts w:ascii="Tahoma" w:hAnsi="Tahoma" w:cs="Tahoma"/>
              </w:rPr>
              <w:t xml:space="preserve">  </w:t>
            </w:r>
            <w:r w:rsidRPr="002862FF">
              <w:rPr>
                <w:rFonts w:ascii="Tahoma" w:hAnsi="Tahoma" w:cs="Tahoma"/>
                <w:b/>
              </w:rPr>
              <w:t>NOW THEREFORE</w:t>
            </w:r>
            <w:r w:rsidRPr="002862FF">
              <w:rPr>
                <w:rFonts w:ascii="Tahoma" w:hAnsi="Tahoma" w:cs="Tahoma"/>
              </w:rPr>
              <w:t>, on behalf oy myself, my heirs, next of kin, successors in interest, assigns, personal representatives, and agents, I hereby declare, understand, and agree as follows:</w:t>
            </w:r>
          </w:p>
        </w:tc>
      </w:tr>
      <w:tr w:rsidR="002862FF" w:rsidRPr="002862FF" w14:paraId="4F8DE892" w14:textId="77777777" w:rsidTr="00ED4205">
        <w:trPr>
          <w:trHeight w:val="450"/>
        </w:trPr>
        <w:tc>
          <w:tcPr>
            <w:tcW w:w="10800" w:type="dxa"/>
            <w:gridSpan w:val="7"/>
          </w:tcPr>
          <w:p w14:paraId="479C3AF0" w14:textId="77777777" w:rsidR="002862FF" w:rsidRPr="002862FF" w:rsidRDefault="002862FF" w:rsidP="002862FF">
            <w:pPr>
              <w:jc w:val="both"/>
              <w:rPr>
                <w:rFonts w:ascii="Tahoma" w:hAnsi="Tahoma" w:cs="Tahoma"/>
              </w:rPr>
            </w:pPr>
          </w:p>
        </w:tc>
      </w:tr>
      <w:tr w:rsidR="002862FF" w:rsidRPr="002862FF" w14:paraId="167407A4" w14:textId="77777777" w:rsidTr="00F831F8">
        <w:trPr>
          <w:trHeight w:val="459"/>
        </w:trPr>
        <w:tc>
          <w:tcPr>
            <w:tcW w:w="810" w:type="dxa"/>
          </w:tcPr>
          <w:p w14:paraId="76CB0768" w14:textId="5679ADD8" w:rsidR="002862FF" w:rsidRPr="002862FF" w:rsidRDefault="002862FF" w:rsidP="00ED4205">
            <w:pPr>
              <w:jc w:val="right"/>
              <w:rPr>
                <w:rFonts w:ascii="Tahoma" w:hAnsi="Tahoma" w:cs="Tahoma"/>
              </w:rPr>
            </w:pPr>
            <w:r w:rsidRPr="002862FF">
              <w:rPr>
                <w:rFonts w:ascii="Tahoma" w:hAnsi="Tahoma" w:cs="Tahoma"/>
              </w:rPr>
              <w:t>1.</w:t>
            </w:r>
          </w:p>
        </w:tc>
        <w:tc>
          <w:tcPr>
            <w:tcW w:w="9990" w:type="dxa"/>
            <w:gridSpan w:val="6"/>
          </w:tcPr>
          <w:p w14:paraId="65E828D9" w14:textId="6B937AF3" w:rsidR="002862FF" w:rsidRPr="002862FF" w:rsidRDefault="002862FF" w:rsidP="00880074">
            <w:pPr>
              <w:jc w:val="both"/>
              <w:rPr>
                <w:rFonts w:ascii="Tahoma" w:hAnsi="Tahoma" w:cs="Tahoma"/>
              </w:rPr>
            </w:pPr>
            <w:r w:rsidRPr="002862FF">
              <w:rPr>
                <w:rFonts w:ascii="Tahoma" w:hAnsi="Tahoma" w:cs="Tahoma"/>
              </w:rPr>
              <w:t>I am qualified and able to provide the services required by the Program in which I will participate.</w:t>
            </w:r>
          </w:p>
        </w:tc>
      </w:tr>
      <w:tr w:rsidR="002862FF" w:rsidRPr="002862FF" w14:paraId="2D94F641" w14:textId="77777777" w:rsidTr="00F831F8">
        <w:trPr>
          <w:trHeight w:val="720"/>
        </w:trPr>
        <w:tc>
          <w:tcPr>
            <w:tcW w:w="810" w:type="dxa"/>
          </w:tcPr>
          <w:p w14:paraId="7C55ED40" w14:textId="7D29401A" w:rsidR="002862FF" w:rsidRPr="002862FF" w:rsidRDefault="002862FF" w:rsidP="00ED4205">
            <w:pPr>
              <w:jc w:val="right"/>
              <w:rPr>
                <w:rFonts w:ascii="Tahoma" w:hAnsi="Tahoma" w:cs="Tahoma"/>
              </w:rPr>
            </w:pPr>
            <w:r w:rsidRPr="002862FF">
              <w:rPr>
                <w:rFonts w:ascii="Tahoma" w:hAnsi="Tahoma" w:cs="Tahoma"/>
              </w:rPr>
              <w:t>2.</w:t>
            </w:r>
          </w:p>
        </w:tc>
        <w:tc>
          <w:tcPr>
            <w:tcW w:w="9990" w:type="dxa"/>
            <w:gridSpan w:val="6"/>
          </w:tcPr>
          <w:p w14:paraId="077BA5D1" w14:textId="5105E7EC" w:rsidR="002862FF" w:rsidRPr="002862FF" w:rsidRDefault="002862FF" w:rsidP="00880074">
            <w:pPr>
              <w:tabs>
                <w:tab w:val="left" w:pos="480"/>
              </w:tabs>
              <w:jc w:val="both"/>
              <w:rPr>
                <w:rFonts w:ascii="Tahoma" w:hAnsi="Tahoma" w:cs="Tahoma"/>
              </w:rPr>
            </w:pPr>
            <w:r w:rsidRPr="002862FF">
              <w:rPr>
                <w:rFonts w:ascii="Tahoma" w:hAnsi="Tahoma" w:cs="Tahoma"/>
              </w:rPr>
              <w:t>The inmates in the Jails may suffer from emotional or mental conditions or disabilities that may cause them to be physically and verbally aggressive and violent, and their behavior is not predictable.</w:t>
            </w:r>
          </w:p>
        </w:tc>
      </w:tr>
      <w:tr w:rsidR="002862FF" w:rsidRPr="002862FF" w14:paraId="7EE2E334" w14:textId="77777777" w:rsidTr="00ED4205">
        <w:trPr>
          <w:trHeight w:val="450"/>
        </w:trPr>
        <w:tc>
          <w:tcPr>
            <w:tcW w:w="810" w:type="dxa"/>
          </w:tcPr>
          <w:p w14:paraId="46B7DF59" w14:textId="6B5D4976" w:rsidR="002862FF" w:rsidRPr="002862FF" w:rsidRDefault="002862FF" w:rsidP="00ED4205">
            <w:pPr>
              <w:jc w:val="right"/>
              <w:rPr>
                <w:rFonts w:ascii="Tahoma" w:hAnsi="Tahoma" w:cs="Tahoma"/>
              </w:rPr>
            </w:pPr>
            <w:r w:rsidRPr="002862FF">
              <w:rPr>
                <w:rFonts w:ascii="Tahoma" w:hAnsi="Tahoma" w:cs="Tahoma"/>
              </w:rPr>
              <w:t>3.</w:t>
            </w:r>
          </w:p>
        </w:tc>
        <w:tc>
          <w:tcPr>
            <w:tcW w:w="9990" w:type="dxa"/>
            <w:gridSpan w:val="6"/>
          </w:tcPr>
          <w:p w14:paraId="17003AF7" w14:textId="783120A3" w:rsidR="002862FF" w:rsidRPr="002862FF" w:rsidRDefault="002862FF" w:rsidP="00880074">
            <w:pPr>
              <w:jc w:val="both"/>
              <w:rPr>
                <w:rFonts w:ascii="Tahoma" w:hAnsi="Tahoma" w:cs="Tahoma"/>
              </w:rPr>
            </w:pPr>
            <w:r w:rsidRPr="002862FF">
              <w:rPr>
                <w:rFonts w:ascii="Tahoma" w:hAnsi="Tahoma" w:cs="Tahoma"/>
              </w:rPr>
              <w:t>It is not possible for the Sheriff and the detention officers to guarantee my personal security and safety.</w:t>
            </w:r>
          </w:p>
        </w:tc>
      </w:tr>
      <w:tr w:rsidR="002862FF" w:rsidRPr="002862FF" w14:paraId="48EF27DE" w14:textId="77777777" w:rsidTr="00ED4205">
        <w:trPr>
          <w:trHeight w:val="630"/>
        </w:trPr>
        <w:tc>
          <w:tcPr>
            <w:tcW w:w="810" w:type="dxa"/>
          </w:tcPr>
          <w:p w14:paraId="61333B0C" w14:textId="231C21D7" w:rsidR="002862FF" w:rsidRPr="002862FF" w:rsidRDefault="002862FF" w:rsidP="00ED4205">
            <w:pPr>
              <w:jc w:val="right"/>
              <w:rPr>
                <w:rFonts w:ascii="Tahoma" w:hAnsi="Tahoma" w:cs="Tahoma"/>
              </w:rPr>
            </w:pPr>
            <w:r w:rsidRPr="002862FF">
              <w:rPr>
                <w:rFonts w:ascii="Tahoma" w:hAnsi="Tahoma" w:cs="Tahoma"/>
              </w:rPr>
              <w:t>4.</w:t>
            </w:r>
          </w:p>
        </w:tc>
        <w:tc>
          <w:tcPr>
            <w:tcW w:w="9990" w:type="dxa"/>
            <w:gridSpan w:val="6"/>
          </w:tcPr>
          <w:p w14:paraId="056D30A0" w14:textId="630BCD41" w:rsidR="002862FF" w:rsidRPr="002862FF" w:rsidRDefault="002862FF" w:rsidP="00880074">
            <w:pPr>
              <w:jc w:val="both"/>
              <w:rPr>
                <w:rFonts w:ascii="Tahoma" w:hAnsi="Tahoma" w:cs="Tahoma"/>
              </w:rPr>
            </w:pPr>
            <w:r w:rsidRPr="002862FF">
              <w:rPr>
                <w:rFonts w:ascii="Tahoma" w:hAnsi="Tahoma" w:cs="Tahoma"/>
              </w:rPr>
              <w:t>I am assuming all risks obvious and inherent, including,</w:t>
            </w:r>
            <w:r>
              <w:rPr>
                <w:rFonts w:ascii="Tahoma" w:hAnsi="Tahoma" w:cs="Tahoma"/>
              </w:rPr>
              <w:t xml:space="preserve"> </w:t>
            </w:r>
            <w:r w:rsidRPr="002862FF">
              <w:rPr>
                <w:rFonts w:ascii="Tahoma" w:hAnsi="Tahoma" w:cs="Tahoma"/>
              </w:rPr>
              <w:t>but not limited to, serious physical injury and/or death, in entering the Jails to interact with and provide services to the inmates.</w:t>
            </w:r>
          </w:p>
        </w:tc>
      </w:tr>
      <w:tr w:rsidR="002862FF" w:rsidRPr="002862FF" w14:paraId="73BE0B62" w14:textId="77777777" w:rsidTr="00ED4205">
        <w:trPr>
          <w:trHeight w:val="1170"/>
        </w:trPr>
        <w:tc>
          <w:tcPr>
            <w:tcW w:w="810" w:type="dxa"/>
          </w:tcPr>
          <w:p w14:paraId="19D93CE7" w14:textId="1CC04BA9" w:rsidR="002862FF" w:rsidRPr="002862FF" w:rsidRDefault="002862FF" w:rsidP="00ED4205">
            <w:pPr>
              <w:jc w:val="right"/>
              <w:rPr>
                <w:rFonts w:ascii="Tahoma" w:hAnsi="Tahoma" w:cs="Tahoma"/>
              </w:rPr>
            </w:pPr>
            <w:r w:rsidRPr="002862FF">
              <w:rPr>
                <w:rFonts w:ascii="Tahoma" w:hAnsi="Tahoma" w:cs="Tahoma"/>
              </w:rPr>
              <w:t>5.</w:t>
            </w:r>
          </w:p>
        </w:tc>
        <w:tc>
          <w:tcPr>
            <w:tcW w:w="9990" w:type="dxa"/>
            <w:gridSpan w:val="6"/>
          </w:tcPr>
          <w:p w14:paraId="3E0227CF" w14:textId="78082E30" w:rsidR="002862FF" w:rsidRPr="002862FF" w:rsidRDefault="002862FF" w:rsidP="00880074">
            <w:pPr>
              <w:jc w:val="both"/>
              <w:rPr>
                <w:rFonts w:ascii="Tahoma" w:hAnsi="Tahoma" w:cs="Tahoma"/>
              </w:rPr>
            </w:pPr>
            <w:r w:rsidRPr="002862FF">
              <w:rPr>
                <w:rFonts w:ascii="Tahoma" w:hAnsi="Tahoma" w:cs="Tahoma"/>
              </w:rPr>
              <w:t>In consideration for the opportunity to serve as a volunteer, I hereby waive any and all claims for</w:t>
            </w:r>
            <w:r w:rsidR="00ED4205">
              <w:rPr>
                <w:rFonts w:ascii="Tahoma" w:hAnsi="Tahoma" w:cs="Tahoma"/>
              </w:rPr>
              <w:t xml:space="preserve"> </w:t>
            </w:r>
            <w:r w:rsidRPr="002862FF">
              <w:rPr>
                <w:rFonts w:ascii="Tahoma" w:hAnsi="Tahoma" w:cs="Tahoma"/>
              </w:rPr>
              <w:t>compensation due to personal injury, emotional harm, and property damage that may arise at any time during and after my time as a volunteer and that are in any way caused by or related to, directly or indirectly, my volunteer services in the Jail.</w:t>
            </w:r>
          </w:p>
        </w:tc>
      </w:tr>
      <w:tr w:rsidR="002862FF" w:rsidRPr="002862FF" w14:paraId="0A56E173" w14:textId="77777777" w:rsidTr="009F102C">
        <w:trPr>
          <w:trHeight w:val="981"/>
        </w:trPr>
        <w:tc>
          <w:tcPr>
            <w:tcW w:w="810" w:type="dxa"/>
          </w:tcPr>
          <w:p w14:paraId="5CC7B0FA" w14:textId="1FD9E40B" w:rsidR="002862FF" w:rsidRPr="002862FF" w:rsidRDefault="002862FF" w:rsidP="00ED4205">
            <w:pPr>
              <w:jc w:val="right"/>
              <w:rPr>
                <w:rFonts w:ascii="Tahoma" w:hAnsi="Tahoma" w:cs="Tahoma"/>
              </w:rPr>
            </w:pPr>
            <w:r w:rsidRPr="002862FF">
              <w:rPr>
                <w:rFonts w:ascii="Tahoma" w:hAnsi="Tahoma" w:cs="Tahoma"/>
              </w:rPr>
              <w:t>6.</w:t>
            </w:r>
          </w:p>
        </w:tc>
        <w:tc>
          <w:tcPr>
            <w:tcW w:w="9990" w:type="dxa"/>
            <w:gridSpan w:val="6"/>
          </w:tcPr>
          <w:p w14:paraId="73DD42C1" w14:textId="138E6746" w:rsidR="002862FF" w:rsidRPr="002862FF" w:rsidRDefault="002862FF" w:rsidP="00880074">
            <w:pPr>
              <w:jc w:val="both"/>
              <w:rPr>
                <w:rFonts w:ascii="Tahoma" w:hAnsi="Tahoma" w:cs="Tahoma"/>
              </w:rPr>
            </w:pPr>
            <w:r w:rsidRPr="002862FF">
              <w:rPr>
                <w:rFonts w:ascii="Tahoma" w:hAnsi="Tahoma" w:cs="Tahoma"/>
              </w:rPr>
              <w:t>In consideration for the opportunity to serve as a volunteer, I hereby waive and any and all claims for reimbursement for any and all treatment costs that I incur at any time during and after my time as a volunteer and that are in any way caused by or related to, directly or indirectly, my volunteer services in the Jail.</w:t>
            </w:r>
          </w:p>
        </w:tc>
      </w:tr>
      <w:tr w:rsidR="002862FF" w:rsidRPr="002862FF" w14:paraId="14BE79C9" w14:textId="77777777" w:rsidTr="00ED4205">
        <w:trPr>
          <w:trHeight w:val="711"/>
        </w:trPr>
        <w:tc>
          <w:tcPr>
            <w:tcW w:w="810" w:type="dxa"/>
          </w:tcPr>
          <w:p w14:paraId="4213ABA7" w14:textId="0E3DB240" w:rsidR="002862FF" w:rsidRPr="002862FF" w:rsidRDefault="002862FF" w:rsidP="00ED4205">
            <w:pPr>
              <w:jc w:val="right"/>
              <w:rPr>
                <w:rFonts w:ascii="Tahoma" w:hAnsi="Tahoma" w:cs="Tahoma"/>
              </w:rPr>
            </w:pPr>
            <w:r w:rsidRPr="002862FF">
              <w:rPr>
                <w:rFonts w:ascii="Tahoma" w:hAnsi="Tahoma" w:cs="Tahoma"/>
              </w:rPr>
              <w:t>7.</w:t>
            </w:r>
          </w:p>
        </w:tc>
        <w:tc>
          <w:tcPr>
            <w:tcW w:w="9990" w:type="dxa"/>
            <w:gridSpan w:val="6"/>
          </w:tcPr>
          <w:p w14:paraId="07AD0C53" w14:textId="1A6EC1CC" w:rsidR="002862FF" w:rsidRPr="002862FF" w:rsidRDefault="002862FF" w:rsidP="00880074">
            <w:pPr>
              <w:jc w:val="both"/>
              <w:rPr>
                <w:rFonts w:ascii="Tahoma" w:hAnsi="Tahoma" w:cs="Tahoma"/>
              </w:rPr>
            </w:pPr>
            <w:r w:rsidRPr="002862FF">
              <w:rPr>
                <w:rFonts w:ascii="Tahoma" w:hAnsi="Tahoma" w:cs="Tahoma"/>
              </w:rPr>
              <w:t>More specifically, as a volunteer, I acknowledge that I am, in no way, covered or protected by Chapter 97 of the North Carolina General Statutes, the Workers’ Compensation Act.</w:t>
            </w:r>
          </w:p>
        </w:tc>
      </w:tr>
      <w:tr w:rsidR="002862FF" w:rsidRPr="002862FF" w14:paraId="4E0E11EE" w14:textId="77777777" w:rsidTr="00ED4205">
        <w:trPr>
          <w:trHeight w:val="819"/>
        </w:trPr>
        <w:tc>
          <w:tcPr>
            <w:tcW w:w="810" w:type="dxa"/>
          </w:tcPr>
          <w:p w14:paraId="6A52DF3F" w14:textId="4A859054" w:rsidR="002862FF" w:rsidRPr="002862FF" w:rsidRDefault="002862FF" w:rsidP="00ED4205">
            <w:pPr>
              <w:jc w:val="right"/>
              <w:rPr>
                <w:rFonts w:ascii="Tahoma" w:hAnsi="Tahoma" w:cs="Tahoma"/>
              </w:rPr>
            </w:pPr>
            <w:r w:rsidRPr="002862FF">
              <w:rPr>
                <w:rFonts w:ascii="Tahoma" w:hAnsi="Tahoma" w:cs="Tahoma"/>
              </w:rPr>
              <w:t>8.</w:t>
            </w:r>
          </w:p>
        </w:tc>
        <w:tc>
          <w:tcPr>
            <w:tcW w:w="9990" w:type="dxa"/>
            <w:gridSpan w:val="6"/>
          </w:tcPr>
          <w:p w14:paraId="084B5BD1" w14:textId="4E9514B8" w:rsidR="002862FF" w:rsidRPr="002862FF" w:rsidRDefault="002862FF" w:rsidP="00880074">
            <w:pPr>
              <w:jc w:val="both"/>
              <w:rPr>
                <w:rFonts w:ascii="Tahoma" w:hAnsi="Tahoma" w:cs="Tahoma"/>
              </w:rPr>
            </w:pPr>
            <w:r w:rsidRPr="002862FF">
              <w:rPr>
                <w:rFonts w:ascii="Tahoma" w:hAnsi="Tahoma" w:cs="Tahoma"/>
              </w:rPr>
              <w:t>In consideration for the opportunity to serve as a volunteer, I hereby release the Guilford County Sheriff, the Guilford County Sheriff’s Office, Guilford County, and their respective officers and staffs, in their individual and official capacities, from all liability for my physical, mental, and emotional safety and well-being while I am in the Jails serving as a volunteer and from all liability regarding any and all injuries or harm, whether physical, emotional, or mental injuries, that arise out of or result from my service as a volunteer in the Jails.</w:t>
            </w:r>
          </w:p>
        </w:tc>
      </w:tr>
      <w:tr w:rsidR="002862FF" w:rsidRPr="002862FF" w14:paraId="1472C2EC" w14:textId="77777777" w:rsidTr="00E261F3">
        <w:trPr>
          <w:trHeight w:val="341"/>
        </w:trPr>
        <w:tc>
          <w:tcPr>
            <w:tcW w:w="10800" w:type="dxa"/>
            <w:gridSpan w:val="7"/>
          </w:tcPr>
          <w:p w14:paraId="08B7F65B" w14:textId="3E053BAE" w:rsidR="002862FF" w:rsidRPr="002862FF" w:rsidRDefault="002862FF" w:rsidP="002862FF">
            <w:pPr>
              <w:rPr>
                <w:rFonts w:ascii="Tahoma" w:hAnsi="Tahoma" w:cs="Tahoma"/>
              </w:rPr>
            </w:pPr>
          </w:p>
        </w:tc>
      </w:tr>
      <w:tr w:rsidR="002862FF" w:rsidRPr="002862FF" w14:paraId="4FE0DC3E" w14:textId="77777777" w:rsidTr="00ED4205">
        <w:trPr>
          <w:trHeight w:val="405"/>
        </w:trPr>
        <w:tc>
          <w:tcPr>
            <w:tcW w:w="10800" w:type="dxa"/>
            <w:gridSpan w:val="7"/>
          </w:tcPr>
          <w:p w14:paraId="6EE7DB9C" w14:textId="41EE8BC0" w:rsidR="002862FF" w:rsidRPr="002862FF" w:rsidRDefault="002862FF" w:rsidP="002862FF">
            <w:pPr>
              <w:jc w:val="both"/>
              <w:rPr>
                <w:rFonts w:ascii="Tahoma" w:hAnsi="Tahoma" w:cs="Tahoma"/>
                <w:b/>
              </w:rPr>
            </w:pPr>
            <w:bookmarkStart w:id="1" w:name="_Hlk48895860"/>
            <w:r w:rsidRPr="002862FF">
              <w:rPr>
                <w:rFonts w:ascii="Tahoma" w:hAnsi="Tahoma" w:cs="Tahoma"/>
                <w:b/>
              </w:rPr>
              <w:t xml:space="preserve">I certify that I have read and understand and I agree to be bound by the Waiver, Release, and Assumption of All Risks set out above. </w:t>
            </w:r>
          </w:p>
        </w:tc>
      </w:tr>
      <w:tr w:rsidR="002862FF" w:rsidRPr="002862FF" w14:paraId="4D92A343" w14:textId="77777777" w:rsidTr="00ED4205">
        <w:trPr>
          <w:trHeight w:val="693"/>
        </w:trPr>
        <w:tc>
          <w:tcPr>
            <w:tcW w:w="1710" w:type="dxa"/>
            <w:gridSpan w:val="2"/>
            <w:vAlign w:val="bottom"/>
          </w:tcPr>
          <w:p w14:paraId="006E1802" w14:textId="77777777" w:rsidR="002862FF" w:rsidRPr="002862FF" w:rsidRDefault="002862FF" w:rsidP="00A23EEE">
            <w:pPr>
              <w:rPr>
                <w:rFonts w:ascii="Tahoma" w:hAnsi="Tahoma" w:cs="Tahoma"/>
                <w:b/>
              </w:rPr>
            </w:pPr>
            <w:r w:rsidRPr="002862FF">
              <w:rPr>
                <w:rFonts w:ascii="Tahoma" w:hAnsi="Tahoma" w:cs="Tahoma"/>
                <w:b/>
              </w:rPr>
              <w:t>Printed Name:</w:t>
            </w:r>
          </w:p>
        </w:tc>
        <w:tc>
          <w:tcPr>
            <w:tcW w:w="2610" w:type="dxa"/>
            <w:tcBorders>
              <w:bottom w:val="single" w:sz="4" w:space="0" w:color="auto"/>
            </w:tcBorders>
            <w:vAlign w:val="bottom"/>
          </w:tcPr>
          <w:p w14:paraId="1A9BC445" w14:textId="77777777" w:rsidR="002862FF" w:rsidRPr="002862FF" w:rsidRDefault="002862FF" w:rsidP="00A23EEE">
            <w:pPr>
              <w:rPr>
                <w:rFonts w:ascii="Tahoma" w:hAnsi="Tahoma" w:cs="Tahoma"/>
                <w:b/>
              </w:rPr>
            </w:pPr>
          </w:p>
        </w:tc>
        <w:tc>
          <w:tcPr>
            <w:tcW w:w="1266" w:type="dxa"/>
            <w:vAlign w:val="bottom"/>
          </w:tcPr>
          <w:p w14:paraId="64C53FBE" w14:textId="77777777" w:rsidR="002862FF" w:rsidRPr="002862FF" w:rsidRDefault="002862FF" w:rsidP="00A23EEE">
            <w:pPr>
              <w:rPr>
                <w:rFonts w:ascii="Tahoma" w:hAnsi="Tahoma" w:cs="Tahoma"/>
                <w:b/>
              </w:rPr>
            </w:pPr>
            <w:r w:rsidRPr="002862FF">
              <w:rPr>
                <w:rFonts w:ascii="Tahoma" w:hAnsi="Tahoma" w:cs="Tahoma"/>
                <w:b/>
              </w:rPr>
              <w:t>Signature:</w:t>
            </w:r>
          </w:p>
        </w:tc>
        <w:tc>
          <w:tcPr>
            <w:tcW w:w="2964" w:type="dxa"/>
            <w:tcBorders>
              <w:bottom w:val="single" w:sz="4" w:space="0" w:color="auto"/>
            </w:tcBorders>
            <w:vAlign w:val="bottom"/>
          </w:tcPr>
          <w:p w14:paraId="7E2B3599" w14:textId="77777777" w:rsidR="002862FF" w:rsidRPr="002862FF" w:rsidRDefault="002862FF" w:rsidP="00A23EEE">
            <w:pPr>
              <w:rPr>
                <w:rFonts w:ascii="Tahoma" w:hAnsi="Tahoma" w:cs="Tahoma"/>
                <w:b/>
              </w:rPr>
            </w:pPr>
          </w:p>
        </w:tc>
        <w:tc>
          <w:tcPr>
            <w:tcW w:w="762" w:type="dxa"/>
            <w:vAlign w:val="bottom"/>
          </w:tcPr>
          <w:p w14:paraId="5AB4215F" w14:textId="77777777" w:rsidR="002862FF" w:rsidRPr="002862FF" w:rsidRDefault="002862FF" w:rsidP="00A23EEE">
            <w:pPr>
              <w:rPr>
                <w:rFonts w:ascii="Tahoma" w:hAnsi="Tahoma" w:cs="Tahoma"/>
                <w:b/>
              </w:rPr>
            </w:pPr>
            <w:r w:rsidRPr="002862FF">
              <w:rPr>
                <w:rFonts w:ascii="Tahoma" w:hAnsi="Tahoma" w:cs="Tahoma"/>
                <w:b/>
              </w:rPr>
              <w:t>Date:</w:t>
            </w:r>
          </w:p>
        </w:tc>
        <w:tc>
          <w:tcPr>
            <w:tcW w:w="1488" w:type="dxa"/>
            <w:tcBorders>
              <w:bottom w:val="single" w:sz="4" w:space="0" w:color="auto"/>
            </w:tcBorders>
            <w:vAlign w:val="bottom"/>
          </w:tcPr>
          <w:p w14:paraId="4B711DD7" w14:textId="77777777" w:rsidR="002862FF" w:rsidRPr="002862FF" w:rsidRDefault="002862FF" w:rsidP="00A23EEE">
            <w:pPr>
              <w:rPr>
                <w:rFonts w:ascii="Tahoma" w:hAnsi="Tahoma" w:cs="Tahoma"/>
                <w:b/>
              </w:rPr>
            </w:pPr>
          </w:p>
        </w:tc>
      </w:tr>
      <w:bookmarkEnd w:id="1"/>
    </w:tbl>
    <w:p w14:paraId="66DFD1D2" w14:textId="77777777" w:rsidR="002862FF" w:rsidRPr="002862FF" w:rsidRDefault="002862FF" w:rsidP="00F47410">
      <w:pPr>
        <w:tabs>
          <w:tab w:val="left" w:pos="480"/>
        </w:tabs>
        <w:jc w:val="both"/>
        <w:rPr>
          <w:rFonts w:ascii="Tahoma" w:hAnsi="Tahoma" w:cs="Tahoma"/>
        </w:rPr>
      </w:pPr>
    </w:p>
    <w:sectPr w:rsidR="002862FF" w:rsidRPr="002862FF" w:rsidSect="001243F6">
      <w:pgSz w:w="12240" w:h="15840"/>
      <w:pgMar w:top="72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kXDXD+GUCFtVX40L6JleT3VOHr7d4kjk+4Byvjl7J11m8U0nR32GGFQ1MzgLHbTIhhIwCeMTBilF6CQ4n4gjQ==" w:salt="fjkCE6ke/HFXSoUv1d1N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F6"/>
    <w:rsid w:val="000A5169"/>
    <w:rsid w:val="00106C54"/>
    <w:rsid w:val="001243F6"/>
    <w:rsid w:val="002862FF"/>
    <w:rsid w:val="00341BAA"/>
    <w:rsid w:val="003D0BF8"/>
    <w:rsid w:val="006D090A"/>
    <w:rsid w:val="006F17B4"/>
    <w:rsid w:val="00880074"/>
    <w:rsid w:val="008B2201"/>
    <w:rsid w:val="009F102C"/>
    <w:rsid w:val="00AB3595"/>
    <w:rsid w:val="00BD01DD"/>
    <w:rsid w:val="00EB0BD3"/>
    <w:rsid w:val="00ED4205"/>
    <w:rsid w:val="00F47410"/>
    <w:rsid w:val="00F8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824B"/>
  <w15:chartTrackingRefBased/>
  <w15:docId w15:val="{4DC3622B-F857-472D-9C66-E84D1CFF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43F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6"/>
    <w:rPr>
      <w:rFonts w:ascii="Segoe UI" w:eastAsia="Times New Roman" w:hAnsi="Segoe UI" w:cs="Segoe UI"/>
      <w:sz w:val="18"/>
      <w:szCs w:val="18"/>
    </w:rPr>
  </w:style>
  <w:style w:type="table" w:styleId="TableGrid">
    <w:name w:val="Table Grid"/>
    <w:basedOn w:val="TableNormal"/>
    <w:uiPriority w:val="39"/>
    <w:rsid w:val="0012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Nagy</dc:creator>
  <cp:keywords/>
  <dc:description/>
  <cp:lastModifiedBy>Sandi Stewart</cp:lastModifiedBy>
  <cp:revision>2</cp:revision>
  <cp:lastPrinted>2020-08-21T18:09:00Z</cp:lastPrinted>
  <dcterms:created xsi:type="dcterms:W3CDTF">2020-08-28T17:31:00Z</dcterms:created>
  <dcterms:modified xsi:type="dcterms:W3CDTF">2020-08-28T17:31:00Z</dcterms:modified>
</cp:coreProperties>
</file>